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C93C6" w14:textId="31107ABE" w:rsidR="004F46DF" w:rsidRDefault="004F46DF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1:</w:t>
      </w:r>
    </w:p>
    <w:p w14:paraId="1BFDE7AB" w14:textId="5A73FA0C" w:rsidR="00540AA4" w:rsidRPr="00D46F46" w:rsidRDefault="0053132A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Přenosný u</w:t>
      </w:r>
      <w:r w:rsidR="004D7F93">
        <w:rPr>
          <w:b/>
          <w:sz w:val="48"/>
          <w:szCs w:val="48"/>
        </w:rPr>
        <w:t>ltrazvukový přístroj</w:t>
      </w:r>
    </w:p>
    <w:p w14:paraId="734C56F4" w14:textId="77777777" w:rsidR="000623A7" w:rsidRPr="00437FB8" w:rsidRDefault="000623A7" w:rsidP="000623A7">
      <w:pPr>
        <w:rPr>
          <w:sz w:val="28"/>
        </w:rPr>
      </w:pPr>
      <w:bookmarkStart w:id="0" w:name="_GoBack"/>
      <w:bookmarkEnd w:id="0"/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14:paraId="52B0BCDC" w14:textId="77777777" w:rsidR="000623A7" w:rsidRDefault="004D7F93" w:rsidP="0053132A">
      <w:pPr>
        <w:jc w:val="both"/>
      </w:pPr>
      <w:r>
        <w:t xml:space="preserve">Ultrazvukový přístroj </w:t>
      </w:r>
      <w:r w:rsidR="00697911">
        <w:t xml:space="preserve">pro </w:t>
      </w:r>
      <w:r w:rsidR="00870F94">
        <w:t xml:space="preserve">ARO </w:t>
      </w:r>
      <w:r w:rsidR="0053132A">
        <w:t xml:space="preserve"> </w:t>
      </w:r>
      <w:r w:rsidRPr="004D7F93">
        <w:t>oddělení N</w:t>
      </w:r>
      <w:r w:rsidR="00697911" w:rsidRPr="004D7F93">
        <w:t>emocnice</w:t>
      </w:r>
      <w:r w:rsidRPr="004D7F93">
        <w:t xml:space="preserve"> </w:t>
      </w:r>
      <w:r w:rsidR="006D6DFD">
        <w:t>Chomutov</w:t>
      </w:r>
      <w:r w:rsidR="00697911">
        <w:t>, o.z. Krajské zdravotní, a.s.</w:t>
      </w:r>
      <w:r w:rsidR="003B695D">
        <w:t xml:space="preserve"> </w:t>
      </w:r>
    </w:p>
    <w:p w14:paraId="614A2541" w14:textId="77777777" w:rsidR="004E65DA" w:rsidRDefault="004E65DA" w:rsidP="000623A7">
      <w:pPr>
        <w:rPr>
          <w:highlight w:val="yellow"/>
        </w:rPr>
      </w:pPr>
    </w:p>
    <w:p w14:paraId="74840694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07FD3F0D" w14:textId="77777777" w:rsidR="007A2980" w:rsidRDefault="004D7F9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53132A">
        <w:rPr>
          <w:sz w:val="24"/>
        </w:rPr>
        <w:t>Přenosný u</w:t>
      </w:r>
      <w:r>
        <w:rPr>
          <w:sz w:val="24"/>
        </w:rPr>
        <w:t xml:space="preserve">ltrazvukový přístroj (Nemocnice </w:t>
      </w:r>
      <w:r w:rsidR="006D6DFD">
        <w:rPr>
          <w:sz w:val="24"/>
        </w:rPr>
        <w:t>Chomutov</w:t>
      </w:r>
      <w:r>
        <w:rPr>
          <w:sz w:val="24"/>
        </w:rPr>
        <w:t xml:space="preserve">, </w:t>
      </w:r>
      <w:r w:rsidR="00870F94">
        <w:rPr>
          <w:sz w:val="24"/>
        </w:rPr>
        <w:t>ARO</w:t>
      </w:r>
      <w:r>
        <w:rPr>
          <w:sz w:val="24"/>
        </w:rPr>
        <w:t xml:space="preserve"> oddělení)</w:t>
      </w:r>
    </w:p>
    <w:p w14:paraId="19687CC3" w14:textId="77777777" w:rsidR="004D7F93" w:rsidRDefault="004D7F93" w:rsidP="000623A7">
      <w:pPr>
        <w:rPr>
          <w:sz w:val="28"/>
          <w:u w:val="single"/>
        </w:rPr>
      </w:pPr>
    </w:p>
    <w:p w14:paraId="588710AB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0974311" w14:textId="77777777" w:rsidR="007A2980" w:rsidRPr="007A2980" w:rsidRDefault="0053132A" w:rsidP="00BF2EF9">
      <w:pPr>
        <w:spacing w:after="0"/>
        <w:rPr>
          <w:b/>
          <w:sz w:val="24"/>
        </w:rPr>
      </w:pPr>
      <w:r>
        <w:rPr>
          <w:b/>
          <w:sz w:val="24"/>
        </w:rPr>
        <w:t>Přenosný u</w:t>
      </w:r>
      <w:r w:rsidR="004D7F93">
        <w:rPr>
          <w:b/>
          <w:sz w:val="24"/>
        </w:rPr>
        <w:t>ltrazvukový přístroj</w:t>
      </w:r>
    </w:p>
    <w:p w14:paraId="55F4BFF0" w14:textId="77777777" w:rsidR="0053132A" w:rsidRDefault="0053132A" w:rsidP="0053132A">
      <w:pPr>
        <w:pStyle w:val="Odstavecseseznamem"/>
        <w:numPr>
          <w:ilvl w:val="0"/>
          <w:numId w:val="2"/>
        </w:numPr>
      </w:pPr>
      <w:r>
        <w:t>Přenosný přístroj – notebookový typ</w:t>
      </w:r>
    </w:p>
    <w:p w14:paraId="4D7BC5C9" w14:textId="205F8C7C" w:rsidR="006A45A2" w:rsidRDefault="006A45A2" w:rsidP="0053132A">
      <w:pPr>
        <w:pStyle w:val="Odstavecseseznamem"/>
        <w:numPr>
          <w:ilvl w:val="0"/>
          <w:numId w:val="2"/>
        </w:numPr>
      </w:pPr>
      <w:r>
        <w:t>Nepožadujeme tabletový typ</w:t>
      </w:r>
    </w:p>
    <w:p w14:paraId="693F0AC0" w14:textId="449A0AE3" w:rsidR="0053132A" w:rsidRDefault="0053132A" w:rsidP="0053132A">
      <w:pPr>
        <w:pStyle w:val="Odstavecseseznamem"/>
        <w:numPr>
          <w:ilvl w:val="0"/>
          <w:numId w:val="2"/>
        </w:numPr>
      </w:pPr>
      <w:r>
        <w:t>Nízká hmotnost maximálně 7</w:t>
      </w:r>
      <w:r w:rsidR="00B22925">
        <w:t>,3</w:t>
      </w:r>
      <w:r>
        <w:t xml:space="preserve"> kg</w:t>
      </w:r>
    </w:p>
    <w:p w14:paraId="328C4496" w14:textId="77777777" w:rsidR="00D567CC" w:rsidRPr="00366D8E" w:rsidRDefault="00D567CC" w:rsidP="0053132A">
      <w:pPr>
        <w:pStyle w:val="Odstavecseseznamem"/>
        <w:numPr>
          <w:ilvl w:val="0"/>
          <w:numId w:val="2"/>
        </w:numPr>
      </w:pPr>
      <w:r w:rsidRPr="00366D8E">
        <w:t>Rychlý start – spuštění přístroje do 60s</w:t>
      </w:r>
    </w:p>
    <w:p w14:paraId="4A300A5B" w14:textId="5AA5B3C0" w:rsidR="0053132A" w:rsidRDefault="0053132A" w:rsidP="0053132A">
      <w:pPr>
        <w:pStyle w:val="Odstavecseseznamem"/>
        <w:numPr>
          <w:ilvl w:val="0"/>
          <w:numId w:val="2"/>
        </w:numPr>
      </w:pPr>
      <w:r>
        <w:t>LCD barevná obrazovka s úhlopříčkou minimálně 15“</w:t>
      </w:r>
      <w:r w:rsidR="00366D8E">
        <w:t xml:space="preserve">, s rozlišením minimálně </w:t>
      </w:r>
      <w:r w:rsidR="006A45A2">
        <w:t>1024x768 pixelů</w:t>
      </w:r>
    </w:p>
    <w:p w14:paraId="300A130F" w14:textId="6EF69A7C" w:rsidR="0053132A" w:rsidRDefault="0053132A" w:rsidP="0053132A">
      <w:pPr>
        <w:pStyle w:val="Odstavecseseznamem"/>
        <w:numPr>
          <w:ilvl w:val="0"/>
          <w:numId w:val="2"/>
        </w:numPr>
      </w:pPr>
      <w:r>
        <w:t>Interní SSD disk s kapacitou minimálně 120 GB</w:t>
      </w:r>
      <w:r w:rsidR="00B22925">
        <w:t xml:space="preserve"> nebo interní HDD s kapacitou minimálně 512 GB</w:t>
      </w:r>
    </w:p>
    <w:p w14:paraId="0D8A03AA" w14:textId="77777777" w:rsidR="0053132A" w:rsidRDefault="0053132A" w:rsidP="0053132A">
      <w:pPr>
        <w:pStyle w:val="Odstavecseseznamem"/>
        <w:numPr>
          <w:ilvl w:val="0"/>
          <w:numId w:val="2"/>
        </w:numPr>
      </w:pPr>
      <w:r>
        <w:t>Připojení externí obrazovky (HDMI / VGA / DVI)</w:t>
      </w:r>
    </w:p>
    <w:p w14:paraId="64FC060E" w14:textId="77777777" w:rsidR="009F5430" w:rsidRPr="00366D8E" w:rsidRDefault="009F5430" w:rsidP="0053132A">
      <w:pPr>
        <w:pStyle w:val="Odstavecseseznamem"/>
        <w:numPr>
          <w:ilvl w:val="0"/>
          <w:numId w:val="2"/>
        </w:numPr>
      </w:pPr>
      <w:r w:rsidRPr="00366D8E">
        <w:t>Ovládání přes panel s mechanickými prvky - tlačítka, včetně alfanumerické klávesnice + ovládání přes trackball, nikoliv touchpad</w:t>
      </w:r>
    </w:p>
    <w:p w14:paraId="3381262C" w14:textId="77777777" w:rsidR="009F5430" w:rsidRPr="00366D8E" w:rsidRDefault="009F5430" w:rsidP="0053132A">
      <w:pPr>
        <w:pStyle w:val="Odstavecseseznamem"/>
        <w:numPr>
          <w:ilvl w:val="0"/>
          <w:numId w:val="2"/>
        </w:numPr>
      </w:pPr>
      <w:r w:rsidRPr="00366D8E">
        <w:t xml:space="preserve">Manuální nastavení TGC křivky – alespoň 6 </w:t>
      </w:r>
      <w:r w:rsidR="00D567CC" w:rsidRPr="00366D8E">
        <w:t xml:space="preserve">hardwarových </w:t>
      </w:r>
      <w:r w:rsidRPr="00366D8E">
        <w:t>ovladačů</w:t>
      </w:r>
    </w:p>
    <w:p w14:paraId="7CA243B7" w14:textId="70302CA5" w:rsidR="008B0B15" w:rsidRPr="00366D8E" w:rsidRDefault="008B0B15" w:rsidP="0053132A">
      <w:pPr>
        <w:pStyle w:val="Odstavecseseznamem"/>
        <w:numPr>
          <w:ilvl w:val="0"/>
          <w:numId w:val="2"/>
        </w:numPr>
      </w:pPr>
      <w:r w:rsidRPr="00366D8E">
        <w:t xml:space="preserve">Systém umožňuje jednoduše vytvářet a modifikovat </w:t>
      </w:r>
      <w:r w:rsidR="004C5615">
        <w:t>vlastní přednastavení (</w:t>
      </w:r>
      <w:r w:rsidRPr="00366D8E">
        <w:t>presety)</w:t>
      </w:r>
    </w:p>
    <w:p w14:paraId="780CCC99" w14:textId="77777777" w:rsidR="008B0B15" w:rsidRPr="00366D8E" w:rsidRDefault="00D567CC" w:rsidP="0053132A">
      <w:pPr>
        <w:pStyle w:val="Odstavecseseznamem"/>
        <w:numPr>
          <w:ilvl w:val="0"/>
          <w:numId w:val="2"/>
        </w:numPr>
      </w:pPr>
      <w:r w:rsidRPr="00366D8E">
        <w:t xml:space="preserve">Interní pacientská databáze s možností vyhledávání, ukládání obrázků a smyček </w:t>
      </w:r>
      <w:r w:rsidR="00577CE2" w:rsidRPr="00366D8E">
        <w:t>do této pacientské databáze</w:t>
      </w:r>
    </w:p>
    <w:p w14:paraId="0993C1CE" w14:textId="77777777" w:rsidR="000036E4" w:rsidRDefault="000036E4" w:rsidP="000036E4">
      <w:pPr>
        <w:pStyle w:val="Odstavecseseznamem"/>
        <w:numPr>
          <w:ilvl w:val="0"/>
          <w:numId w:val="2"/>
        </w:numPr>
      </w:pPr>
      <w:r>
        <w:t>Standby mód</w:t>
      </w:r>
    </w:p>
    <w:p w14:paraId="08EABAD4" w14:textId="77777777" w:rsidR="000036E4" w:rsidRDefault="000036E4" w:rsidP="000036E4">
      <w:pPr>
        <w:pStyle w:val="Odstavecseseznamem"/>
        <w:numPr>
          <w:ilvl w:val="0"/>
          <w:numId w:val="2"/>
        </w:numPr>
      </w:pPr>
      <w:r>
        <w:t>Rozhraní pro export či archivaci záznamů:</w:t>
      </w:r>
    </w:p>
    <w:p w14:paraId="24B860D4" w14:textId="77777777" w:rsidR="000036E4" w:rsidRDefault="000036E4" w:rsidP="000036E4">
      <w:pPr>
        <w:pStyle w:val="Odstavecseseznamem"/>
        <w:numPr>
          <w:ilvl w:val="1"/>
          <w:numId w:val="2"/>
        </w:numPr>
      </w:pPr>
      <w:r>
        <w:t>USB</w:t>
      </w:r>
    </w:p>
    <w:p w14:paraId="5067696D" w14:textId="77777777" w:rsidR="000036E4" w:rsidRDefault="000036E4" w:rsidP="000036E4">
      <w:pPr>
        <w:pStyle w:val="Odstavecseseznamem"/>
        <w:numPr>
          <w:ilvl w:val="1"/>
          <w:numId w:val="2"/>
        </w:numPr>
      </w:pPr>
      <w:r>
        <w:t>Síťové připojení k PACS (DICOM Worklist, Store, Query)</w:t>
      </w:r>
    </w:p>
    <w:p w14:paraId="2A444E38" w14:textId="77777777" w:rsidR="000036E4" w:rsidRDefault="000036E4" w:rsidP="000036E4">
      <w:pPr>
        <w:pStyle w:val="Odstavecseseznamem"/>
        <w:numPr>
          <w:ilvl w:val="1"/>
          <w:numId w:val="2"/>
        </w:numPr>
      </w:pPr>
      <w:r>
        <w:t>WiFi připojení</w:t>
      </w:r>
    </w:p>
    <w:p w14:paraId="19798919" w14:textId="3B0EA287" w:rsidR="000036E4" w:rsidRDefault="000036E4" w:rsidP="000036E4">
      <w:pPr>
        <w:pStyle w:val="Odstavecseseznamem"/>
        <w:numPr>
          <w:ilvl w:val="1"/>
          <w:numId w:val="2"/>
        </w:numPr>
      </w:pPr>
      <w:r>
        <w:t>Tiskárna</w:t>
      </w:r>
      <w:r w:rsidR="0066345C">
        <w:t xml:space="preserve"> černobílá digitální, umístěná na vozíku</w:t>
      </w:r>
    </w:p>
    <w:p w14:paraId="668D33E2" w14:textId="77777777" w:rsidR="000036E4" w:rsidRDefault="000036E4" w:rsidP="000036E4">
      <w:pPr>
        <w:pStyle w:val="Odstavecseseznamem"/>
        <w:numPr>
          <w:ilvl w:val="0"/>
          <w:numId w:val="2"/>
        </w:numPr>
      </w:pPr>
      <w:r>
        <w:t>Formáty exportovaných záznamů: DICOM, JPEG, TIFF, BMP, AVI</w:t>
      </w:r>
    </w:p>
    <w:p w14:paraId="520C60F5" w14:textId="77777777" w:rsidR="000036E4" w:rsidRDefault="000036E4" w:rsidP="000036E4">
      <w:pPr>
        <w:pStyle w:val="Odstavecseseznamem"/>
        <w:numPr>
          <w:ilvl w:val="0"/>
          <w:numId w:val="2"/>
        </w:numPr>
      </w:pPr>
      <w:r>
        <w:t>Splnění požadavků na připojení do datové sítě Krajské zdravotní, a.s. (viz níže)</w:t>
      </w:r>
    </w:p>
    <w:p w14:paraId="3FF07A82" w14:textId="77777777" w:rsidR="000036E4" w:rsidRPr="00366D8E" w:rsidRDefault="000036E4" w:rsidP="000036E4">
      <w:pPr>
        <w:pStyle w:val="Odstavecseseznamem"/>
        <w:numPr>
          <w:ilvl w:val="0"/>
          <w:numId w:val="2"/>
        </w:numPr>
      </w:pPr>
      <w:r w:rsidRPr="00366D8E">
        <w:t>Vozík pro fixaci a převoz</w:t>
      </w:r>
      <w:r w:rsidR="006A1B0D" w:rsidRPr="00366D8E">
        <w:t>, výškově nastavitelný</w:t>
      </w:r>
    </w:p>
    <w:p w14:paraId="0798AF76" w14:textId="77777777" w:rsidR="000036E4" w:rsidRDefault="000036E4" w:rsidP="000036E4">
      <w:pPr>
        <w:pStyle w:val="Odstavecseseznamem"/>
        <w:numPr>
          <w:ilvl w:val="1"/>
          <w:numId w:val="2"/>
        </w:numPr>
      </w:pPr>
      <w:r>
        <w:t>S držáky na sondy, kabely a gel</w:t>
      </w:r>
    </w:p>
    <w:p w14:paraId="078FFA5E" w14:textId="77777777" w:rsidR="000036E4" w:rsidRDefault="000036E4" w:rsidP="000036E4">
      <w:pPr>
        <w:pStyle w:val="Odstavecseseznamem"/>
        <w:numPr>
          <w:ilvl w:val="1"/>
          <w:numId w:val="2"/>
        </w:numPr>
      </w:pPr>
      <w:r>
        <w:lastRenderedPageBreak/>
        <w:t>Musí mít aktivní porty pro minimálně 3 sondy</w:t>
      </w:r>
    </w:p>
    <w:p w14:paraId="398499FA" w14:textId="77777777" w:rsidR="000036E4" w:rsidRDefault="000036E4" w:rsidP="000036E4">
      <w:pPr>
        <w:pStyle w:val="Odstavecseseznamem"/>
        <w:numPr>
          <w:ilvl w:val="1"/>
          <w:numId w:val="2"/>
        </w:numPr>
      </w:pPr>
      <w:r>
        <w:t>Musí mít brzditelná kolečka</w:t>
      </w:r>
    </w:p>
    <w:p w14:paraId="2F13DDA5" w14:textId="0290F808" w:rsidR="000036E4" w:rsidRDefault="000036E4" w:rsidP="000036E4">
      <w:pPr>
        <w:pStyle w:val="Odstavecseseznamem"/>
        <w:numPr>
          <w:ilvl w:val="0"/>
          <w:numId w:val="2"/>
        </w:numPr>
      </w:pPr>
      <w:r>
        <w:t>Provoz na interní baterii i na 230V / 50Hz</w:t>
      </w:r>
      <w:r w:rsidR="00366D8E">
        <w:t>, doba provozu na baterie minimálně 30minut</w:t>
      </w:r>
    </w:p>
    <w:p w14:paraId="282AC3E8" w14:textId="77777777" w:rsidR="00E05A21" w:rsidRPr="00366D8E" w:rsidRDefault="00E05A21" w:rsidP="000036E4">
      <w:pPr>
        <w:pStyle w:val="Odstavecseseznamem"/>
        <w:numPr>
          <w:ilvl w:val="0"/>
          <w:numId w:val="2"/>
        </w:numPr>
      </w:pPr>
      <w:r w:rsidRPr="00366D8E">
        <w:t xml:space="preserve">Pouzdro pro přenášení přístroje + sond a kabelů jako součást dodávky </w:t>
      </w:r>
    </w:p>
    <w:p w14:paraId="0BAA6145" w14:textId="16262C7F" w:rsidR="00E05A21" w:rsidRPr="00366D8E" w:rsidRDefault="00E05A21" w:rsidP="000036E4">
      <w:pPr>
        <w:pStyle w:val="Odstavecseseznamem"/>
        <w:numPr>
          <w:ilvl w:val="0"/>
          <w:numId w:val="2"/>
        </w:numPr>
      </w:pPr>
      <w:r w:rsidRPr="00366D8E">
        <w:t xml:space="preserve">Podpora i dalších typů sond, které lze </w:t>
      </w:r>
      <w:r w:rsidR="003E2429">
        <w:t>v budoucnu</w:t>
      </w:r>
      <w:r w:rsidR="003E2429" w:rsidRPr="00366D8E">
        <w:t xml:space="preserve"> </w:t>
      </w:r>
      <w:r w:rsidRPr="00366D8E">
        <w:t>dokoupit – min</w:t>
      </w:r>
      <w:r w:rsidR="006A45A2">
        <w:t>imálně</w:t>
      </w:r>
      <w:r w:rsidRPr="00366D8E">
        <w:t xml:space="preserve"> lineární hokejková, jicnová</w:t>
      </w:r>
      <w:r w:rsidR="006A45A2">
        <w:t xml:space="preserve"> – tuto funkcionalitu přístroj musí umět v době dodání</w:t>
      </w:r>
    </w:p>
    <w:p w14:paraId="22623A35" w14:textId="77777777" w:rsidR="0053132A" w:rsidRPr="00870F94" w:rsidRDefault="00870F94" w:rsidP="00870F94">
      <w:pPr>
        <w:ind w:left="360"/>
        <w:rPr>
          <w:u w:val="single"/>
        </w:rPr>
      </w:pPr>
      <w:r w:rsidRPr="00870F94">
        <w:rPr>
          <w:u w:val="single"/>
        </w:rPr>
        <w:t>Požadovaná zobrazení</w:t>
      </w:r>
    </w:p>
    <w:p w14:paraId="2D5FC830" w14:textId="77777777" w:rsidR="0053132A" w:rsidRDefault="0053132A" w:rsidP="00870F94">
      <w:pPr>
        <w:pStyle w:val="Odstavecseseznamem"/>
        <w:numPr>
          <w:ilvl w:val="0"/>
          <w:numId w:val="2"/>
        </w:numPr>
      </w:pPr>
      <w:r>
        <w:t>B-m</w:t>
      </w:r>
      <w:r w:rsidR="00FD61BE">
        <w:t>ó</w:t>
      </w:r>
      <w:r>
        <w:t>d</w:t>
      </w:r>
    </w:p>
    <w:p w14:paraId="4E8FB779" w14:textId="77777777" w:rsidR="0053132A" w:rsidRDefault="0053132A" w:rsidP="00870F94">
      <w:pPr>
        <w:pStyle w:val="Odstavecseseznamem"/>
        <w:numPr>
          <w:ilvl w:val="0"/>
          <w:numId w:val="2"/>
        </w:numPr>
      </w:pPr>
      <w:r>
        <w:t>Duální zobrazení</w:t>
      </w:r>
    </w:p>
    <w:p w14:paraId="7A7E7538" w14:textId="77777777" w:rsidR="0053132A" w:rsidRDefault="0053132A" w:rsidP="00870F94">
      <w:pPr>
        <w:pStyle w:val="Odstavecseseznamem"/>
        <w:numPr>
          <w:ilvl w:val="0"/>
          <w:numId w:val="2"/>
        </w:numPr>
      </w:pPr>
      <w:r>
        <w:t>Duplexní zobrazení</w:t>
      </w:r>
    </w:p>
    <w:p w14:paraId="6063E47F" w14:textId="77777777" w:rsidR="0053132A" w:rsidRDefault="0053132A" w:rsidP="00870F94">
      <w:pPr>
        <w:pStyle w:val="Odstavecseseznamem"/>
        <w:numPr>
          <w:ilvl w:val="0"/>
          <w:numId w:val="2"/>
        </w:numPr>
      </w:pPr>
      <w:r>
        <w:t>M-m</w:t>
      </w:r>
      <w:r w:rsidR="00FD61BE">
        <w:t>ó</w:t>
      </w:r>
      <w:r>
        <w:t>d</w:t>
      </w:r>
    </w:p>
    <w:p w14:paraId="7341BF6A" w14:textId="77777777" w:rsidR="0053132A" w:rsidRDefault="0053132A" w:rsidP="00870F94">
      <w:pPr>
        <w:pStyle w:val="Odstavecseseznamem"/>
        <w:numPr>
          <w:ilvl w:val="0"/>
          <w:numId w:val="2"/>
        </w:numPr>
      </w:pPr>
      <w:r>
        <w:t>Doppler barevný (CFM)</w:t>
      </w:r>
    </w:p>
    <w:p w14:paraId="3C593933" w14:textId="77777777" w:rsidR="0053132A" w:rsidRDefault="0053132A" w:rsidP="00870F94">
      <w:pPr>
        <w:pStyle w:val="Odstavecseseznamem"/>
        <w:numPr>
          <w:ilvl w:val="0"/>
          <w:numId w:val="2"/>
        </w:numPr>
      </w:pPr>
      <w:r>
        <w:t>Doppler pulzní (PW)</w:t>
      </w:r>
    </w:p>
    <w:p w14:paraId="45F41E63" w14:textId="77777777" w:rsidR="00870F94" w:rsidRDefault="00870F94" w:rsidP="00870F94">
      <w:pPr>
        <w:pStyle w:val="Odstavecseseznamem"/>
        <w:numPr>
          <w:ilvl w:val="0"/>
          <w:numId w:val="2"/>
        </w:numPr>
      </w:pPr>
      <w:r>
        <w:t>CW Doppler</w:t>
      </w:r>
    </w:p>
    <w:p w14:paraId="413E9308" w14:textId="77777777" w:rsidR="0053132A" w:rsidRDefault="0053132A" w:rsidP="00870F94">
      <w:pPr>
        <w:pStyle w:val="Odstavecseseznamem"/>
        <w:numPr>
          <w:ilvl w:val="0"/>
          <w:numId w:val="2"/>
        </w:numPr>
      </w:pPr>
      <w:r>
        <w:t>Doppler výkonový (Power)</w:t>
      </w:r>
    </w:p>
    <w:p w14:paraId="189B764C" w14:textId="77777777" w:rsidR="0053132A" w:rsidRDefault="0053132A" w:rsidP="0053132A">
      <w:pPr>
        <w:pStyle w:val="Odstavecseseznamem"/>
        <w:numPr>
          <w:ilvl w:val="0"/>
          <w:numId w:val="2"/>
        </w:numPr>
      </w:pPr>
      <w:r>
        <w:t>Nastavení úhlu v dopplerovském zobrazování</w:t>
      </w:r>
    </w:p>
    <w:p w14:paraId="1F15F3AA" w14:textId="77777777" w:rsidR="0053132A" w:rsidRPr="00366D8E" w:rsidRDefault="0053132A" w:rsidP="0053132A">
      <w:pPr>
        <w:pStyle w:val="Odstavecseseznamem"/>
        <w:numPr>
          <w:ilvl w:val="0"/>
          <w:numId w:val="2"/>
        </w:numPr>
      </w:pPr>
      <w:r w:rsidRPr="00366D8E">
        <w:t>Zobrazování v harmonických frekvencích (harmonické zobrazování</w:t>
      </w:r>
      <w:r w:rsidR="008B0B15" w:rsidRPr="00366D8E">
        <w:t xml:space="preserve"> – na všech sondách</w:t>
      </w:r>
      <w:r w:rsidRPr="00366D8E">
        <w:t>)</w:t>
      </w:r>
    </w:p>
    <w:p w14:paraId="2831811F" w14:textId="77777777" w:rsidR="00870F94" w:rsidRDefault="0053132A" w:rsidP="0053132A">
      <w:pPr>
        <w:pStyle w:val="Odstavecseseznamem"/>
        <w:numPr>
          <w:ilvl w:val="0"/>
          <w:numId w:val="2"/>
        </w:numPr>
      </w:pPr>
      <w:r>
        <w:t xml:space="preserve">Zobrazení </w:t>
      </w:r>
      <w:r w:rsidR="00870F94">
        <w:t>redukující ultrazvukové spekle</w:t>
      </w:r>
    </w:p>
    <w:p w14:paraId="0E335D3A" w14:textId="77777777" w:rsidR="0053132A" w:rsidRDefault="00870F94" w:rsidP="0053132A">
      <w:pPr>
        <w:pStyle w:val="Odstavecseseznamem"/>
        <w:numPr>
          <w:ilvl w:val="0"/>
          <w:numId w:val="2"/>
        </w:numPr>
      </w:pPr>
      <w:r>
        <w:t>K</w:t>
      </w:r>
      <w:r w:rsidR="0053132A">
        <w:t xml:space="preserve">ompaundní zobrazení </w:t>
      </w:r>
      <w:r>
        <w:t>nastavitelné v minimálně 3 úrovních</w:t>
      </w:r>
    </w:p>
    <w:p w14:paraId="638C412D" w14:textId="77777777" w:rsidR="00870F94" w:rsidRDefault="0053132A" w:rsidP="006D6DFD">
      <w:pPr>
        <w:pStyle w:val="Odstavecseseznamem"/>
        <w:numPr>
          <w:ilvl w:val="0"/>
          <w:numId w:val="2"/>
        </w:numPr>
      </w:pPr>
      <w:r>
        <w:t xml:space="preserve">Mód pro </w:t>
      </w:r>
      <w:r w:rsidR="00870F94">
        <w:t>zobrazení (zvýraznění) jehly</w:t>
      </w:r>
    </w:p>
    <w:p w14:paraId="16AD43A7" w14:textId="77777777" w:rsidR="008B0B15" w:rsidRPr="00366D8E" w:rsidRDefault="008B0B15" w:rsidP="00366D8E">
      <w:pPr>
        <w:pStyle w:val="Odstavecseseznamem"/>
        <w:numPr>
          <w:ilvl w:val="0"/>
          <w:numId w:val="2"/>
        </w:numPr>
        <w:spacing w:after="0"/>
        <w:ind w:left="714" w:hanging="357"/>
      </w:pPr>
      <w:r w:rsidRPr="00366D8E">
        <w:t>Funkce trapezoidního zobrazení na lineárních sondách</w:t>
      </w:r>
    </w:p>
    <w:p w14:paraId="3C969BA3" w14:textId="77777777" w:rsidR="00366D8E" w:rsidRPr="00366D8E" w:rsidRDefault="00366D8E" w:rsidP="00366D8E">
      <w:pPr>
        <w:numPr>
          <w:ilvl w:val="0"/>
          <w:numId w:val="2"/>
        </w:numPr>
        <w:spacing w:after="0" w:line="240" w:lineRule="auto"/>
        <w:ind w:left="714" w:hanging="357"/>
      </w:pPr>
      <w:r w:rsidRPr="00366D8E">
        <w:t>Automatická optimalizace obrazu pro: B-mód, barevný Doppler, PW Doppler a CW Doppler</w:t>
      </w:r>
    </w:p>
    <w:p w14:paraId="7A5C28D0" w14:textId="51833944" w:rsidR="00366D8E" w:rsidRPr="00366D8E" w:rsidRDefault="00366D8E" w:rsidP="00366D8E">
      <w:pPr>
        <w:pStyle w:val="Odstavecseseznamem"/>
      </w:pPr>
      <w:r w:rsidRPr="00366D8E">
        <w:t xml:space="preserve">s vlastním ovládacím prvkem </w:t>
      </w:r>
    </w:p>
    <w:p w14:paraId="10090B27" w14:textId="77777777" w:rsidR="00870F94" w:rsidRPr="00870F94" w:rsidRDefault="00870F94" w:rsidP="00870F94">
      <w:pPr>
        <w:ind w:left="360"/>
        <w:rPr>
          <w:u w:val="single"/>
        </w:rPr>
      </w:pPr>
      <w:r w:rsidRPr="00870F94">
        <w:rPr>
          <w:u w:val="single"/>
        </w:rPr>
        <w:t>Požadovaný postprocessing:</w:t>
      </w:r>
    </w:p>
    <w:p w14:paraId="45FD9476" w14:textId="77777777" w:rsidR="0053132A" w:rsidRDefault="0053132A" w:rsidP="0053132A">
      <w:pPr>
        <w:pStyle w:val="Odstavecseseznamem"/>
        <w:numPr>
          <w:ilvl w:val="0"/>
          <w:numId w:val="2"/>
        </w:numPr>
      </w:pPr>
      <w:r>
        <w:t>Záznam jednotlivých snímků i videosekvencí (smyček)</w:t>
      </w:r>
    </w:p>
    <w:p w14:paraId="2C353CAC" w14:textId="77777777" w:rsidR="0053132A" w:rsidRDefault="00D567CC" w:rsidP="0053132A">
      <w:pPr>
        <w:pStyle w:val="Odstavecseseznamem"/>
        <w:numPr>
          <w:ilvl w:val="0"/>
          <w:numId w:val="2"/>
        </w:numPr>
      </w:pPr>
      <w:r>
        <w:t>Maximální délka smyčky</w:t>
      </w:r>
      <w:r w:rsidR="0053132A">
        <w:t xml:space="preserve"> alespoň 20 vteřin</w:t>
      </w:r>
    </w:p>
    <w:p w14:paraId="1165691B" w14:textId="77777777" w:rsidR="0053132A" w:rsidRDefault="0053132A" w:rsidP="0053132A">
      <w:pPr>
        <w:pStyle w:val="Odstavecseseznamem"/>
        <w:numPr>
          <w:ilvl w:val="0"/>
          <w:numId w:val="2"/>
        </w:numPr>
      </w:pPr>
      <w:r>
        <w:t>Editace smyček (střih)</w:t>
      </w:r>
    </w:p>
    <w:p w14:paraId="7A7DE362" w14:textId="77777777" w:rsidR="0053132A" w:rsidRDefault="0053132A" w:rsidP="0053132A">
      <w:pPr>
        <w:pStyle w:val="Odstavecseseznamem"/>
        <w:numPr>
          <w:ilvl w:val="0"/>
          <w:numId w:val="2"/>
        </w:numPr>
      </w:pPr>
      <w:r>
        <w:t>Měření a popisy v uložených obrazech</w:t>
      </w:r>
    </w:p>
    <w:p w14:paraId="4A8917BE" w14:textId="77777777" w:rsidR="00FD61BE" w:rsidRDefault="00FD61BE" w:rsidP="00FD61BE">
      <w:pPr>
        <w:pStyle w:val="Odstavecseseznamem"/>
        <w:numPr>
          <w:ilvl w:val="0"/>
          <w:numId w:val="2"/>
        </w:numPr>
      </w:pPr>
      <w:r>
        <w:t>Automatické dopplerovské měření v reálném čase</w:t>
      </w:r>
    </w:p>
    <w:p w14:paraId="0860B8A8" w14:textId="77777777" w:rsidR="00FD61BE" w:rsidRPr="00870F94" w:rsidRDefault="00FD61BE" w:rsidP="00FD61BE">
      <w:pPr>
        <w:pStyle w:val="Odstavecseseznamem"/>
        <w:numPr>
          <w:ilvl w:val="0"/>
          <w:numId w:val="2"/>
        </w:numPr>
      </w:pPr>
      <w:r w:rsidRPr="00366D8E">
        <w:t xml:space="preserve">Automatické </w:t>
      </w:r>
      <w:r w:rsidR="00E05A21" w:rsidRPr="00366D8E">
        <w:t xml:space="preserve">on-line i off-line </w:t>
      </w:r>
      <w:r w:rsidRPr="00366D8E">
        <w:t xml:space="preserve">trasování dopplerovských křivek, měření spektrální </w:t>
      </w:r>
      <w:r w:rsidRPr="00870F94">
        <w:t>dopplerovské křivky (v live i hold image zobrazení), s výpočty parametrů: rychlosti, zrychlení, tlakového gradientu, PI (index pulzace), RI (index rezistence)</w:t>
      </w:r>
    </w:p>
    <w:p w14:paraId="0198B657" w14:textId="77777777" w:rsidR="00FD61BE" w:rsidRDefault="00FD61BE" w:rsidP="0053132A">
      <w:pPr>
        <w:pStyle w:val="Odstavecseseznamem"/>
        <w:numPr>
          <w:ilvl w:val="0"/>
          <w:numId w:val="2"/>
        </w:numPr>
      </w:pPr>
      <w:r>
        <w:t>Základní SW pro měření délek, ploch, objemů, úhlů a rychlostí</w:t>
      </w:r>
    </w:p>
    <w:p w14:paraId="5A97C8A6" w14:textId="042F0926" w:rsidR="00577CE2" w:rsidRPr="00366D8E" w:rsidRDefault="004C5615" w:rsidP="00577CE2">
      <w:pPr>
        <w:numPr>
          <w:ilvl w:val="0"/>
          <w:numId w:val="2"/>
        </w:numPr>
        <w:spacing w:after="0" w:line="240" w:lineRule="auto"/>
      </w:pPr>
      <w:r>
        <w:t>M</w:t>
      </w:r>
      <w:r w:rsidR="00577CE2" w:rsidRPr="00366D8E">
        <w:t>ožnost upravování uložených snímků a smyček - intenzita 2D a barvy, dynamického rozsahu, změna šedé škály, možnost měření na uložených snímcích (2D rozměry i rychlosti)</w:t>
      </w:r>
    </w:p>
    <w:p w14:paraId="0BF9661F" w14:textId="77777777" w:rsidR="0053132A" w:rsidRDefault="0053132A" w:rsidP="0053132A">
      <w:pPr>
        <w:pStyle w:val="Odstavecseseznamem"/>
        <w:numPr>
          <w:ilvl w:val="0"/>
          <w:numId w:val="2"/>
        </w:numPr>
      </w:pPr>
      <w:r>
        <w:t>Snadné a rychlé měření bez nutnosti zadávání pacientských dat (dočasné/emergentní ID)</w:t>
      </w:r>
    </w:p>
    <w:p w14:paraId="79CF5BB8" w14:textId="77777777" w:rsidR="00870F94" w:rsidRDefault="00870F94" w:rsidP="00870F94">
      <w:pPr>
        <w:pStyle w:val="Odstavecseseznamem"/>
        <w:numPr>
          <w:ilvl w:val="0"/>
          <w:numId w:val="2"/>
        </w:numPr>
      </w:pPr>
      <w:r w:rsidRPr="00366D8E">
        <w:t xml:space="preserve">Funkce ZOOM </w:t>
      </w:r>
      <w:r w:rsidR="00D567CC" w:rsidRPr="00366D8E">
        <w:t xml:space="preserve">nastavitelná v několika krocích </w:t>
      </w:r>
      <w:r w:rsidRPr="00366D8E">
        <w:t xml:space="preserve">v reálném čase i na zamraženém obraze, </w:t>
      </w:r>
      <w:r w:rsidRPr="00870F94">
        <w:t>možnost celkového náhledu na scanovanou oblast</w:t>
      </w:r>
    </w:p>
    <w:p w14:paraId="22FEA558" w14:textId="77777777" w:rsidR="000036E4" w:rsidRDefault="000036E4" w:rsidP="00870F94">
      <w:pPr>
        <w:pStyle w:val="Odstavecseseznamem"/>
        <w:numPr>
          <w:ilvl w:val="0"/>
          <w:numId w:val="2"/>
        </w:numPr>
      </w:pPr>
      <w:r>
        <w:t>SW pro kardiologická vyšetření včetně měření</w:t>
      </w:r>
    </w:p>
    <w:p w14:paraId="1E19F26B" w14:textId="77777777" w:rsidR="0053132A" w:rsidRPr="00366D8E" w:rsidRDefault="000036E4" w:rsidP="000036E4">
      <w:pPr>
        <w:ind w:left="360"/>
        <w:rPr>
          <w:u w:val="single"/>
        </w:rPr>
      </w:pPr>
      <w:r w:rsidRPr="00366D8E">
        <w:rPr>
          <w:u w:val="single"/>
        </w:rPr>
        <w:t>Požadované s</w:t>
      </w:r>
      <w:r w:rsidR="0053132A" w:rsidRPr="00366D8E">
        <w:rPr>
          <w:u w:val="single"/>
        </w:rPr>
        <w:t>ondy</w:t>
      </w:r>
      <w:r w:rsidR="00D567CC" w:rsidRPr="00366D8E">
        <w:rPr>
          <w:u w:val="single"/>
        </w:rPr>
        <w:t xml:space="preserve"> – součást dodávky</w:t>
      </w:r>
      <w:r w:rsidR="0053132A" w:rsidRPr="00366D8E">
        <w:rPr>
          <w:u w:val="single"/>
        </w:rPr>
        <w:t>:</w:t>
      </w:r>
    </w:p>
    <w:p w14:paraId="6475B75B" w14:textId="77777777" w:rsidR="0053132A" w:rsidRDefault="0053132A" w:rsidP="003E303F">
      <w:pPr>
        <w:pStyle w:val="Odstavecseseznamem"/>
        <w:numPr>
          <w:ilvl w:val="0"/>
          <w:numId w:val="2"/>
        </w:numPr>
      </w:pPr>
      <w:r>
        <w:lastRenderedPageBreak/>
        <w:t>Konvexní abdominální</w:t>
      </w:r>
      <w:r w:rsidR="00870F94">
        <w:t xml:space="preserve"> sonda</w:t>
      </w:r>
      <w:r>
        <w:t>, frekvenční rozsah minimálně 2-5 MHz</w:t>
      </w:r>
    </w:p>
    <w:p w14:paraId="1307F8A6" w14:textId="77777777" w:rsidR="0053132A" w:rsidRDefault="00870F94" w:rsidP="003E303F">
      <w:pPr>
        <w:pStyle w:val="Odstavecseseznamem"/>
        <w:numPr>
          <w:ilvl w:val="0"/>
          <w:numId w:val="2"/>
        </w:numPr>
      </w:pPr>
      <w:r>
        <w:t>Kardiologická sektorová sonda s frekvenčním rozsahem minimálně 2 – 4 MHz</w:t>
      </w:r>
    </w:p>
    <w:p w14:paraId="33DAC2EF" w14:textId="7C013E51" w:rsidR="0053132A" w:rsidRPr="00366D8E" w:rsidRDefault="004C5615" w:rsidP="004C5615">
      <w:pPr>
        <w:pStyle w:val="Odstavecseseznamem"/>
        <w:numPr>
          <w:ilvl w:val="0"/>
          <w:numId w:val="2"/>
        </w:numPr>
      </w:pPr>
      <w:r>
        <w:t>Tlačítková l</w:t>
      </w:r>
      <w:r w:rsidRPr="004C5615">
        <w:t>ineární sonda</w:t>
      </w:r>
      <w:r w:rsidR="0096436D">
        <w:t xml:space="preserve"> (min. 3 konfigurovatelná tlačítka) </w:t>
      </w:r>
      <w:r w:rsidRPr="004C5615">
        <w:t>, s frekvenčním rozsahem minimálně 5 - 13 MHz, s možností nastavení vysílacích frekvencí, minimálně 192 elementů</w:t>
      </w:r>
    </w:p>
    <w:p w14:paraId="6A75215D" w14:textId="77777777" w:rsidR="004D7F93" w:rsidRDefault="004D7F93" w:rsidP="00112FDF">
      <w:pPr>
        <w:rPr>
          <w:sz w:val="28"/>
          <w:u w:val="single"/>
        </w:rPr>
      </w:pPr>
    </w:p>
    <w:p w14:paraId="2A8DE51F" w14:textId="77777777"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14:paraId="209BA52A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14:paraId="0E1BFA01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14:paraId="62529F40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14:paraId="16B43E82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14:paraId="1BCEB60E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14:paraId="642AECBC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14:paraId="5DC8C43B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14:paraId="7A1D06C3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14:paraId="4699664B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14:paraId="05F6240A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14:paraId="4ED15079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14:paraId="4F091EAD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14:paraId="2BEAC231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14:paraId="6828A87E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Prodávající si musí ve spolupráci s odborem informačních technologií (OIT) a OOKC (garanty za síť, AD a PACS) s dostatečným předstihem zajistit:</w:t>
      </w:r>
    </w:p>
    <w:p w14:paraId="7AD4C9AE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14:paraId="504A053B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14:paraId="42B78D5D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14:paraId="16B6F5F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14:paraId="32416FC5" w14:textId="77777777" w:rsidR="004A2842" w:rsidRPr="00FD61BE" w:rsidRDefault="004A2842" w:rsidP="00112FDF">
      <w:pPr>
        <w:rPr>
          <w:color w:val="FFFFFF" w:themeColor="background1"/>
        </w:rPr>
      </w:pPr>
    </w:p>
    <w:sectPr w:rsidR="004A2842" w:rsidRPr="00FD61BE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E6C44" w14:textId="77777777" w:rsidR="004011E9" w:rsidRDefault="004011E9" w:rsidP="003F28B9">
      <w:pPr>
        <w:spacing w:after="0" w:line="240" w:lineRule="auto"/>
      </w:pPr>
      <w:r>
        <w:separator/>
      </w:r>
    </w:p>
  </w:endnote>
  <w:endnote w:type="continuationSeparator" w:id="0">
    <w:p w14:paraId="3C8C23A2" w14:textId="77777777" w:rsidR="004011E9" w:rsidRDefault="004011E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A4511" w14:textId="77777777"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9BC4284" w14:textId="6812BA8B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4F46DF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4F46DF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50C813" w14:textId="77777777"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BFFE9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15BE5" w14:textId="77777777" w:rsidR="004011E9" w:rsidRDefault="004011E9" w:rsidP="003F28B9">
      <w:pPr>
        <w:spacing w:after="0" w:line="240" w:lineRule="auto"/>
      </w:pPr>
      <w:r>
        <w:separator/>
      </w:r>
    </w:p>
  </w:footnote>
  <w:footnote w:type="continuationSeparator" w:id="0">
    <w:p w14:paraId="54A1A059" w14:textId="77777777" w:rsidR="004011E9" w:rsidRDefault="004011E9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4F163" w14:textId="77777777"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CE21F" w14:textId="637CADD2"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CF362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08E2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36E4"/>
    <w:rsid w:val="00007387"/>
    <w:rsid w:val="000405BD"/>
    <w:rsid w:val="00046FDA"/>
    <w:rsid w:val="000623A7"/>
    <w:rsid w:val="000630ED"/>
    <w:rsid w:val="000642DD"/>
    <w:rsid w:val="00112FDF"/>
    <w:rsid w:val="00151521"/>
    <w:rsid w:val="00165036"/>
    <w:rsid w:val="001A7848"/>
    <w:rsid w:val="001F0A63"/>
    <w:rsid w:val="00302CA6"/>
    <w:rsid w:val="00312460"/>
    <w:rsid w:val="00317AEE"/>
    <w:rsid w:val="0034678A"/>
    <w:rsid w:val="00366569"/>
    <w:rsid w:val="00366D8E"/>
    <w:rsid w:val="003A4601"/>
    <w:rsid w:val="003B695D"/>
    <w:rsid w:val="003E2429"/>
    <w:rsid w:val="003E303F"/>
    <w:rsid w:val="003E45E2"/>
    <w:rsid w:val="003F28B9"/>
    <w:rsid w:val="003F3496"/>
    <w:rsid w:val="003F55A6"/>
    <w:rsid w:val="003F71D1"/>
    <w:rsid w:val="004011E9"/>
    <w:rsid w:val="00413670"/>
    <w:rsid w:val="0042170F"/>
    <w:rsid w:val="00437FB8"/>
    <w:rsid w:val="00473E0F"/>
    <w:rsid w:val="00475256"/>
    <w:rsid w:val="004A2842"/>
    <w:rsid w:val="004B589B"/>
    <w:rsid w:val="004B7EE6"/>
    <w:rsid w:val="004C5615"/>
    <w:rsid w:val="004D7F93"/>
    <w:rsid w:val="004E65DA"/>
    <w:rsid w:val="004F46DF"/>
    <w:rsid w:val="0053132A"/>
    <w:rsid w:val="00540AA4"/>
    <w:rsid w:val="0054604A"/>
    <w:rsid w:val="005538D6"/>
    <w:rsid w:val="00566647"/>
    <w:rsid w:val="00577CE2"/>
    <w:rsid w:val="00587B23"/>
    <w:rsid w:val="005A4453"/>
    <w:rsid w:val="005C3BAE"/>
    <w:rsid w:val="006100ED"/>
    <w:rsid w:val="00613885"/>
    <w:rsid w:val="00616443"/>
    <w:rsid w:val="0066345C"/>
    <w:rsid w:val="006774D5"/>
    <w:rsid w:val="00697911"/>
    <w:rsid w:val="006A1B0D"/>
    <w:rsid w:val="006A45A2"/>
    <w:rsid w:val="006D2B14"/>
    <w:rsid w:val="006D6DFD"/>
    <w:rsid w:val="006F0014"/>
    <w:rsid w:val="00710D1E"/>
    <w:rsid w:val="00747E69"/>
    <w:rsid w:val="007560B4"/>
    <w:rsid w:val="007A2980"/>
    <w:rsid w:val="007A6843"/>
    <w:rsid w:val="007C217D"/>
    <w:rsid w:val="007E0D1D"/>
    <w:rsid w:val="008029B8"/>
    <w:rsid w:val="00805F11"/>
    <w:rsid w:val="00835AE2"/>
    <w:rsid w:val="00835E5D"/>
    <w:rsid w:val="008363DA"/>
    <w:rsid w:val="00856244"/>
    <w:rsid w:val="00870F94"/>
    <w:rsid w:val="008733FC"/>
    <w:rsid w:val="008B0B15"/>
    <w:rsid w:val="00914C8D"/>
    <w:rsid w:val="00952389"/>
    <w:rsid w:val="0096070C"/>
    <w:rsid w:val="0096436D"/>
    <w:rsid w:val="0097219A"/>
    <w:rsid w:val="00983DE0"/>
    <w:rsid w:val="009C6313"/>
    <w:rsid w:val="009F38D1"/>
    <w:rsid w:val="009F5430"/>
    <w:rsid w:val="00A0308A"/>
    <w:rsid w:val="00A156AA"/>
    <w:rsid w:val="00A25D6B"/>
    <w:rsid w:val="00A43CB2"/>
    <w:rsid w:val="00A52C32"/>
    <w:rsid w:val="00A621C9"/>
    <w:rsid w:val="00A83E2E"/>
    <w:rsid w:val="00AE2AF9"/>
    <w:rsid w:val="00B1722A"/>
    <w:rsid w:val="00B22925"/>
    <w:rsid w:val="00B34A31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17B2A"/>
    <w:rsid w:val="00D46F46"/>
    <w:rsid w:val="00D567CC"/>
    <w:rsid w:val="00D73940"/>
    <w:rsid w:val="00D82B21"/>
    <w:rsid w:val="00DB572D"/>
    <w:rsid w:val="00DC1495"/>
    <w:rsid w:val="00E03309"/>
    <w:rsid w:val="00E05A21"/>
    <w:rsid w:val="00E7422B"/>
    <w:rsid w:val="00EA627D"/>
    <w:rsid w:val="00EB6624"/>
    <w:rsid w:val="00EF44F0"/>
    <w:rsid w:val="00F135D8"/>
    <w:rsid w:val="00F14E2B"/>
    <w:rsid w:val="00F521D7"/>
    <w:rsid w:val="00F94489"/>
    <w:rsid w:val="00F958DC"/>
    <w:rsid w:val="00FD61BE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E81E4"/>
  <w15:docId w15:val="{296A70AD-D66D-4E6F-AC3D-C9B581CB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715A7-4851-4799-81C0-CD81E66A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1019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pavla.valaskova</dc:creator>
  <cp:lastModifiedBy>Panznerová Hana</cp:lastModifiedBy>
  <cp:revision>2</cp:revision>
  <cp:lastPrinted>2020-09-07T11:27:00Z</cp:lastPrinted>
  <dcterms:created xsi:type="dcterms:W3CDTF">2020-09-10T05:31:00Z</dcterms:created>
  <dcterms:modified xsi:type="dcterms:W3CDTF">2020-09-10T05:31:00Z</dcterms:modified>
</cp:coreProperties>
</file>